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846477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846477" w:rsidRDefault="00846477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“11.0000603” </w:t>
            </w:r>
          </w:p>
          <w:p w:rsidR="00997081" w:rsidRPr="008B6A90" w:rsidRDefault="00846477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WINDOW GLASS, FRONT</w:t>
            </w:r>
          </w:p>
        </w:tc>
        <w:tc>
          <w:tcPr>
            <w:tcW w:w="1260" w:type="dxa"/>
          </w:tcPr>
          <w:p w:rsidR="00997081" w:rsidRPr="008B6A90" w:rsidRDefault="00846477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846477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0A7" w:rsidRDefault="00EE00A7">
      <w:r>
        <w:separator/>
      </w:r>
    </w:p>
  </w:endnote>
  <w:endnote w:type="continuationSeparator" w:id="0">
    <w:p w:rsidR="00EE00A7" w:rsidRDefault="00EE0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0A7" w:rsidRDefault="00EE00A7">
      <w:r>
        <w:separator/>
      </w:r>
    </w:p>
  </w:footnote>
  <w:footnote w:type="continuationSeparator" w:id="0">
    <w:p w:rsidR="00EE00A7" w:rsidRDefault="00EE0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EE00A7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46477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EE00A7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9F37C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2026-05-08T05:30:00Z</dcterms:modified>
</cp:coreProperties>
</file>